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9" w:rsidRPr="0046644E" w:rsidRDefault="00BF4E48" w:rsidP="0046644E">
      <w:pPr>
        <w:rPr>
          <w:rFonts w:ascii="Comic Sans MS" w:hAnsi="Comic Sans MS"/>
          <w:b/>
          <w:color w:val="000000" w:themeColor="text1"/>
          <w:sz w:val="32"/>
          <w:szCs w:val="32"/>
        </w:rPr>
      </w:pPr>
      <w:r w:rsidRPr="0046644E">
        <w:rPr>
          <w:noProof/>
          <w:color w:val="000000" w:themeColor="text1"/>
          <w:sz w:val="20"/>
          <w:szCs w:val="20"/>
          <w:lang w:eastAsia="fr-FR"/>
        </w:rPr>
        <w:drawing>
          <wp:anchor distT="0" distB="0" distL="114300" distR="114300" simplePos="0" relativeHeight="251658239" behindDoc="1" locked="0" layoutInCell="1" allowOverlap="1" wp14:anchorId="6D2614AC" wp14:editId="68F408F6">
            <wp:simplePos x="0" y="0"/>
            <wp:positionH relativeFrom="column">
              <wp:posOffset>28575</wp:posOffset>
            </wp:positionH>
            <wp:positionV relativeFrom="paragraph">
              <wp:posOffset>-111125</wp:posOffset>
            </wp:positionV>
            <wp:extent cx="723900" cy="723900"/>
            <wp:effectExtent l="0" t="0" r="0" b="0"/>
            <wp:wrapThrough wrapText="bothSides">
              <wp:wrapPolygon edited="0">
                <wp:start x="0" y="0"/>
                <wp:lineTo x="0" y="21032"/>
                <wp:lineTo x="21032" y="21032"/>
                <wp:lineTo x="21032" y="0"/>
                <wp:lineTo x="0" y="0"/>
              </wp:wrapPolygon>
            </wp:wrapThrough>
            <wp:docPr id="1" name="Image 1" descr="fresque e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que eco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675" w:rsidRPr="0046644E">
        <w:rPr>
          <w:rFonts w:ascii="Comic Sans MS" w:hAnsi="Comic Sans MS"/>
          <w:b/>
          <w:color w:val="000000" w:themeColor="text1"/>
          <w:sz w:val="32"/>
          <w:szCs w:val="32"/>
        </w:rPr>
        <w:t>Le Projet Educatif de l’</w:t>
      </w:r>
      <w:r w:rsidR="006B7EF8" w:rsidRPr="0046644E">
        <w:rPr>
          <w:rFonts w:ascii="Comic Sans MS" w:hAnsi="Comic Sans MS"/>
          <w:b/>
          <w:color w:val="000000" w:themeColor="text1"/>
          <w:sz w:val="32"/>
          <w:szCs w:val="32"/>
        </w:rPr>
        <w:t>Ecole Ste Thérèse d’Angers</w:t>
      </w:r>
    </w:p>
    <w:p w:rsidR="0046644E" w:rsidRDefault="0046644E" w:rsidP="00BF4E48">
      <w:pPr>
        <w:rPr>
          <w:rFonts w:ascii="Comic Sans MS" w:hAnsi="Comic Sans MS"/>
          <w:b/>
          <w:sz w:val="20"/>
          <w:szCs w:val="20"/>
        </w:rPr>
      </w:pPr>
    </w:p>
    <w:p w:rsidR="00D46C71" w:rsidRPr="00863EC0" w:rsidRDefault="006B7EF8" w:rsidP="00BF4E48">
      <w:pPr>
        <w:rPr>
          <w:rFonts w:ascii="Comic Sans MS" w:hAnsi="Comic Sans MS"/>
          <w:b/>
          <w:sz w:val="20"/>
          <w:szCs w:val="20"/>
        </w:rPr>
      </w:pPr>
      <w:proofErr w:type="gramStart"/>
      <w:r w:rsidRPr="00863EC0">
        <w:rPr>
          <w:rFonts w:ascii="Comic Sans MS" w:hAnsi="Comic Sans MS"/>
          <w:b/>
          <w:sz w:val="20"/>
          <w:szCs w:val="20"/>
        </w:rPr>
        <w:t>Tous ensemble</w:t>
      </w:r>
      <w:proofErr w:type="gramEnd"/>
      <w:r w:rsidRPr="00863EC0">
        <w:rPr>
          <w:rFonts w:ascii="Comic Sans MS" w:hAnsi="Comic Sans MS"/>
          <w:b/>
          <w:sz w:val="20"/>
          <w:szCs w:val="20"/>
        </w:rPr>
        <w:t>, enfants, parents, enseignant</w:t>
      </w:r>
      <w:r w:rsidR="00A272D4" w:rsidRPr="00863EC0">
        <w:rPr>
          <w:rFonts w:ascii="Comic Sans MS" w:hAnsi="Comic Sans MS"/>
          <w:b/>
          <w:sz w:val="20"/>
          <w:szCs w:val="20"/>
        </w:rPr>
        <w:t>/e/</w:t>
      </w:r>
      <w:r w:rsidRPr="00863EC0">
        <w:rPr>
          <w:rFonts w:ascii="Comic Sans MS" w:hAnsi="Comic Sans MS"/>
          <w:b/>
          <w:sz w:val="20"/>
          <w:szCs w:val="20"/>
        </w:rPr>
        <w:t>s, personnels, nous voulons :</w:t>
      </w:r>
    </w:p>
    <w:p w:rsidR="006B7EF8" w:rsidRPr="00863EC0" w:rsidRDefault="006B7EF8" w:rsidP="00A24AA9">
      <w:pPr>
        <w:jc w:val="center"/>
        <w:rPr>
          <w:rFonts w:ascii="Comic Sans MS" w:hAnsi="Comic Sans MS"/>
          <w:b/>
          <w:sz w:val="20"/>
          <w:szCs w:val="20"/>
        </w:rPr>
      </w:pPr>
      <w:r w:rsidRPr="00863EC0">
        <w:rPr>
          <w:rFonts w:ascii="Comic Sans MS" w:hAnsi="Comic Sans MS"/>
          <w:sz w:val="20"/>
          <w:szCs w:val="20"/>
        </w:rPr>
        <w:t xml:space="preserve">-bâtir une communauté éducative vivante avec la </w:t>
      </w:r>
      <w:r w:rsidRPr="00863EC0">
        <w:rPr>
          <w:rFonts w:ascii="Comic Sans MS" w:hAnsi="Comic Sans MS"/>
          <w:b/>
          <w:sz w:val="20"/>
          <w:szCs w:val="20"/>
        </w:rPr>
        <w:t xml:space="preserve">participation de </w:t>
      </w:r>
      <w:proofErr w:type="spellStart"/>
      <w:r w:rsidRPr="00863EC0">
        <w:rPr>
          <w:rFonts w:ascii="Comic Sans MS" w:hAnsi="Comic Sans MS"/>
          <w:b/>
          <w:sz w:val="20"/>
          <w:szCs w:val="20"/>
        </w:rPr>
        <w:t>tou</w:t>
      </w:r>
      <w:proofErr w:type="spellEnd"/>
      <w:r w:rsidRPr="00863EC0">
        <w:rPr>
          <w:rFonts w:ascii="Comic Sans MS" w:hAnsi="Comic Sans MS"/>
          <w:b/>
          <w:sz w:val="20"/>
          <w:szCs w:val="20"/>
        </w:rPr>
        <w:t>/te/s</w:t>
      </w:r>
    </w:p>
    <w:p w:rsidR="006B7EF8" w:rsidRPr="00863EC0" w:rsidRDefault="006B7EF8" w:rsidP="00A24AA9">
      <w:pPr>
        <w:jc w:val="center"/>
        <w:rPr>
          <w:rFonts w:ascii="Comic Sans MS" w:hAnsi="Comic Sans MS"/>
          <w:b/>
          <w:sz w:val="20"/>
          <w:szCs w:val="20"/>
        </w:rPr>
      </w:pPr>
      <w:r w:rsidRPr="00863EC0">
        <w:rPr>
          <w:rFonts w:ascii="Comic Sans MS" w:hAnsi="Comic Sans MS"/>
          <w:sz w:val="20"/>
          <w:szCs w:val="20"/>
        </w:rPr>
        <w:t xml:space="preserve">-nous appuyer sur un document de référence pour </w:t>
      </w:r>
      <w:r w:rsidRPr="00863EC0">
        <w:rPr>
          <w:rFonts w:ascii="Comic Sans MS" w:hAnsi="Comic Sans MS"/>
          <w:b/>
          <w:sz w:val="20"/>
          <w:szCs w:val="20"/>
        </w:rPr>
        <w:t>dire et se dire</w:t>
      </w:r>
    </w:p>
    <w:p w:rsidR="006B7EF8" w:rsidRPr="00BF4E48" w:rsidRDefault="006B7EF8" w:rsidP="00BF4E48">
      <w:pPr>
        <w:jc w:val="center"/>
        <w:rPr>
          <w:rFonts w:ascii="Comic Sans MS" w:hAnsi="Comic Sans MS"/>
          <w:sz w:val="20"/>
          <w:szCs w:val="20"/>
        </w:rPr>
      </w:pPr>
      <w:r w:rsidRPr="00863EC0">
        <w:rPr>
          <w:rFonts w:ascii="Comic Sans MS" w:hAnsi="Comic Sans MS"/>
          <w:sz w:val="20"/>
          <w:szCs w:val="20"/>
        </w:rPr>
        <w:t xml:space="preserve">-permettre le lien entre tous les membres de la </w:t>
      </w:r>
      <w:r w:rsidRPr="00863EC0">
        <w:rPr>
          <w:rFonts w:ascii="Comic Sans MS" w:hAnsi="Comic Sans MS"/>
          <w:b/>
          <w:sz w:val="20"/>
          <w:szCs w:val="20"/>
        </w:rPr>
        <w:t>communauté éducative</w:t>
      </w:r>
      <w:r w:rsidRPr="0084554F">
        <w:rPr>
          <w:b/>
          <w:sz w:val="32"/>
          <w:szCs w:val="32"/>
        </w:rPr>
        <w:t xml:space="preserve">               </w:t>
      </w:r>
      <w:r w:rsidR="00863EC0">
        <w:rPr>
          <w:b/>
          <w:sz w:val="32"/>
          <w:szCs w:val="32"/>
        </w:rPr>
        <w:t xml:space="preserve">        </w:t>
      </w:r>
    </w:p>
    <w:p w:rsidR="00557A59" w:rsidRPr="00BF4E48" w:rsidRDefault="00557A59" w:rsidP="006B7EF8">
      <w:pPr>
        <w:jc w:val="both"/>
        <w:rPr>
          <w:rFonts w:ascii="Comic Sans MS" w:hAnsi="Comic Sans MS"/>
          <w:b/>
          <w:sz w:val="24"/>
          <w:szCs w:val="24"/>
          <w:u w:val="single"/>
        </w:rPr>
      </w:pPr>
      <w:r w:rsidRPr="00BF4E48">
        <w:rPr>
          <w:rFonts w:ascii="Comic Sans MS" w:hAnsi="Comic Sans MS"/>
          <w:b/>
          <w:sz w:val="24"/>
          <w:szCs w:val="24"/>
          <w:u w:val="single"/>
        </w:rPr>
        <w:t>Un environnement, une histoire…</w:t>
      </w:r>
    </w:p>
    <w:p w:rsidR="00811D81" w:rsidRPr="00BF4E48" w:rsidRDefault="00811D81" w:rsidP="006B7EF8">
      <w:pPr>
        <w:jc w:val="both"/>
        <w:rPr>
          <w:rFonts w:ascii="Comic Sans MS" w:hAnsi="Comic Sans MS"/>
          <w:i/>
          <w:sz w:val="20"/>
          <w:szCs w:val="20"/>
        </w:rPr>
      </w:pPr>
      <w:r w:rsidRPr="00BF4E48">
        <w:rPr>
          <w:rFonts w:ascii="Comic Sans MS" w:hAnsi="Comic Sans MS"/>
          <w:i/>
          <w:sz w:val="20"/>
          <w:szCs w:val="20"/>
        </w:rPr>
        <w:t>L’école primaire Ste Thérèse regroupant maternelle et élémentaire est située dans le quartier Ste Thérèse. Proche de l’hôpital, elle accueille à la fois des enfants du quartier mais aussi d’autres quartiers, voire d’autres communes.</w:t>
      </w:r>
    </w:p>
    <w:p w:rsidR="00811D81" w:rsidRPr="00BF4E48" w:rsidRDefault="00811D81" w:rsidP="006B7EF8">
      <w:pPr>
        <w:jc w:val="both"/>
        <w:rPr>
          <w:rFonts w:ascii="Comic Sans MS" w:hAnsi="Comic Sans MS"/>
          <w:i/>
          <w:sz w:val="20"/>
          <w:szCs w:val="20"/>
        </w:rPr>
      </w:pPr>
      <w:r w:rsidRPr="00BF4E48">
        <w:rPr>
          <w:rFonts w:ascii="Comic Sans MS" w:hAnsi="Comic Sans MS"/>
          <w:i/>
          <w:sz w:val="20"/>
          <w:szCs w:val="20"/>
        </w:rPr>
        <w:t>De par sa taille, elle est l’un des établissements primaires les plus importants du diocèse.</w:t>
      </w:r>
    </w:p>
    <w:p w:rsidR="00811D81" w:rsidRPr="00BF4E48" w:rsidRDefault="00811D81" w:rsidP="006B7EF8">
      <w:pPr>
        <w:jc w:val="both"/>
        <w:rPr>
          <w:rFonts w:ascii="Comic Sans MS" w:hAnsi="Comic Sans MS"/>
          <w:i/>
          <w:sz w:val="20"/>
          <w:szCs w:val="20"/>
        </w:rPr>
      </w:pPr>
      <w:r w:rsidRPr="00BF4E48">
        <w:rPr>
          <w:rFonts w:ascii="Comic Sans MS" w:hAnsi="Comic Sans MS"/>
          <w:i/>
          <w:sz w:val="20"/>
          <w:szCs w:val="20"/>
        </w:rPr>
        <w:t>L’école comporte une struct</w:t>
      </w:r>
      <w:r w:rsidR="00B01482" w:rsidRPr="00BF4E48">
        <w:rPr>
          <w:rFonts w:ascii="Comic Sans MS" w:hAnsi="Comic Sans MS"/>
          <w:i/>
          <w:sz w:val="20"/>
          <w:szCs w:val="20"/>
        </w:rPr>
        <w:t>ure d’enseignement spécialisé (U</w:t>
      </w:r>
      <w:r w:rsidRPr="00BF4E48">
        <w:rPr>
          <w:rFonts w:ascii="Comic Sans MS" w:hAnsi="Comic Sans MS"/>
          <w:i/>
          <w:sz w:val="20"/>
          <w:szCs w:val="20"/>
        </w:rPr>
        <w:t xml:space="preserve">LIS </w:t>
      </w:r>
      <w:r w:rsidR="00B01482" w:rsidRPr="00BF4E48">
        <w:rPr>
          <w:rFonts w:ascii="Comic Sans MS" w:hAnsi="Comic Sans MS"/>
          <w:i/>
          <w:sz w:val="20"/>
          <w:szCs w:val="20"/>
        </w:rPr>
        <w:t>école 1, Unité Localisée d’I</w:t>
      </w:r>
      <w:r w:rsidRPr="00BF4E48">
        <w:rPr>
          <w:rFonts w:ascii="Comic Sans MS" w:hAnsi="Comic Sans MS"/>
          <w:i/>
          <w:sz w:val="20"/>
          <w:szCs w:val="20"/>
        </w:rPr>
        <w:t xml:space="preserve">nclusion </w:t>
      </w:r>
      <w:r w:rsidR="00B01482" w:rsidRPr="00BF4E48">
        <w:rPr>
          <w:rFonts w:ascii="Comic Sans MS" w:hAnsi="Comic Sans MS"/>
          <w:i/>
          <w:sz w:val="20"/>
          <w:szCs w:val="20"/>
        </w:rPr>
        <w:t>S</w:t>
      </w:r>
      <w:r w:rsidRPr="00BF4E48">
        <w:rPr>
          <w:rFonts w:ascii="Comic Sans MS" w:hAnsi="Comic Sans MS"/>
          <w:i/>
          <w:sz w:val="20"/>
          <w:szCs w:val="20"/>
        </w:rPr>
        <w:t>colaire) qui permet l’accueil d’enfants en situation de handicap sur le plan des fonctions cognitives. Elle a le souci de les inclure pleinement dans la vie de l’école.</w:t>
      </w:r>
    </w:p>
    <w:p w:rsidR="00D144A3" w:rsidRPr="00BF4E48" w:rsidRDefault="00811D81" w:rsidP="006B7EF8">
      <w:pPr>
        <w:jc w:val="both"/>
        <w:rPr>
          <w:rFonts w:ascii="Comic Sans MS" w:hAnsi="Comic Sans MS"/>
          <w:i/>
          <w:sz w:val="20"/>
          <w:szCs w:val="20"/>
        </w:rPr>
      </w:pPr>
      <w:r w:rsidRPr="00BF4E48">
        <w:rPr>
          <w:rFonts w:ascii="Comic Sans MS" w:hAnsi="Comic Sans MS"/>
          <w:i/>
          <w:sz w:val="20"/>
          <w:szCs w:val="20"/>
        </w:rPr>
        <w:t>L’école accueille régulièrement des stagiaires</w:t>
      </w:r>
      <w:r w:rsidR="00D144A3" w:rsidRPr="00BF4E48">
        <w:rPr>
          <w:rFonts w:ascii="Comic Sans MS" w:hAnsi="Comic Sans MS"/>
          <w:i/>
          <w:sz w:val="20"/>
          <w:szCs w:val="20"/>
        </w:rPr>
        <w:t xml:space="preserve"> en formation professionnelle.</w:t>
      </w:r>
    </w:p>
    <w:p w:rsidR="0046644E" w:rsidRPr="0046644E" w:rsidRDefault="00D144A3" w:rsidP="006B7EF8">
      <w:pPr>
        <w:jc w:val="both"/>
        <w:rPr>
          <w:rFonts w:ascii="Comic Sans MS" w:hAnsi="Comic Sans MS"/>
          <w:i/>
          <w:sz w:val="20"/>
          <w:szCs w:val="20"/>
        </w:rPr>
      </w:pPr>
      <w:r w:rsidRPr="00BF4E48">
        <w:rPr>
          <w:rFonts w:ascii="Comic Sans MS" w:hAnsi="Comic Sans MS"/>
          <w:i/>
          <w:sz w:val="20"/>
          <w:szCs w:val="20"/>
        </w:rPr>
        <w:t xml:space="preserve">Elle fait partie du Réseau Ste Marie la Forêt (ensemble d’établissements scolaires, sanitaires et sociaux dont la congrégation des Sœurs de Ste Marie est à l’origine), </w:t>
      </w:r>
      <w:r w:rsidR="00557A59" w:rsidRPr="00BF4E48">
        <w:rPr>
          <w:rFonts w:ascii="Comic Sans MS" w:hAnsi="Comic Sans MS"/>
          <w:i/>
          <w:sz w:val="20"/>
          <w:szCs w:val="20"/>
        </w:rPr>
        <w:t xml:space="preserve">réseau qui fonde </w:t>
      </w:r>
      <w:r w:rsidRPr="00BF4E48">
        <w:rPr>
          <w:rFonts w:ascii="Comic Sans MS" w:hAnsi="Comic Sans MS"/>
          <w:i/>
          <w:sz w:val="20"/>
          <w:szCs w:val="20"/>
        </w:rPr>
        <w:t xml:space="preserve">l’action de ses membres sur la primauté de la personne. Elle appartient également au Réseau Angers- Nord (établissements scolaires </w:t>
      </w:r>
      <w:r w:rsidR="00C74465" w:rsidRPr="00BF4E48">
        <w:rPr>
          <w:rFonts w:ascii="Comic Sans MS" w:hAnsi="Comic Sans MS"/>
          <w:i/>
          <w:sz w:val="20"/>
          <w:szCs w:val="20"/>
        </w:rPr>
        <w:t xml:space="preserve">primaires </w:t>
      </w:r>
      <w:r w:rsidRPr="00BF4E48">
        <w:rPr>
          <w:rFonts w:ascii="Comic Sans MS" w:hAnsi="Comic Sans MS"/>
          <w:i/>
          <w:sz w:val="20"/>
          <w:szCs w:val="20"/>
        </w:rPr>
        <w:t xml:space="preserve">de l’enseignement catholique regroupés autour du collège St Charles). </w:t>
      </w:r>
    </w:p>
    <w:p w:rsidR="0046644E" w:rsidRPr="0046644E" w:rsidRDefault="00E538F5" w:rsidP="006B7EF8">
      <w:pPr>
        <w:jc w:val="both"/>
        <w:rPr>
          <w:rFonts w:ascii="Comic Sans MS" w:hAnsi="Comic Sans MS"/>
          <w:b/>
          <w:sz w:val="20"/>
          <w:szCs w:val="20"/>
        </w:rPr>
      </w:pPr>
      <w:r w:rsidRPr="00863EC0">
        <w:rPr>
          <w:rFonts w:ascii="Comic Sans MS" w:hAnsi="Comic Sans MS"/>
          <w:b/>
          <w:sz w:val="20"/>
          <w:szCs w:val="20"/>
        </w:rPr>
        <w:t>Ce projet éducatif, qui s’inscrit dans le cadre de l’Enseignement Catholique diocésain et s’inspire de la Charte du Réseau Ste Marie, repose sur cinq ambitions fondamentales :</w:t>
      </w:r>
    </w:p>
    <w:p w:rsidR="00E538F5" w:rsidRPr="00BF4E48" w:rsidRDefault="0046644E" w:rsidP="006B7EF8">
      <w:pPr>
        <w:jc w:val="both"/>
        <w:rPr>
          <w:rFonts w:ascii="Comic Sans MS" w:hAnsi="Comic Sans MS"/>
          <w:b/>
          <w:sz w:val="24"/>
          <w:szCs w:val="24"/>
          <w:u w:val="single"/>
        </w:rPr>
      </w:pPr>
      <w:r>
        <w:rPr>
          <w:rFonts w:ascii="Comic Sans MS" w:hAnsi="Comic Sans MS"/>
          <w:b/>
          <w:sz w:val="24"/>
          <w:szCs w:val="24"/>
          <w:u w:val="single"/>
        </w:rPr>
        <w:t xml:space="preserve">I </w:t>
      </w:r>
      <w:r w:rsidR="00E538F5" w:rsidRPr="00BF4E48">
        <w:rPr>
          <w:rFonts w:ascii="Comic Sans MS" w:hAnsi="Comic Sans MS"/>
          <w:b/>
          <w:sz w:val="24"/>
          <w:szCs w:val="24"/>
          <w:u w:val="single"/>
        </w:rPr>
        <w:t>S’ouvrir aux différences</w:t>
      </w:r>
    </w:p>
    <w:p w:rsidR="00BB21B0" w:rsidRPr="00863EC0" w:rsidRDefault="00E538F5"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Compte-tenu de son origine, de son histoire et de son implantation, l’école Ste Thérèse a vocation à l’accueil d’enfants différent</w:t>
      </w:r>
      <w:r w:rsidR="00A272D4" w:rsidRPr="00863EC0">
        <w:rPr>
          <w:rFonts w:ascii="Comic Sans MS" w:hAnsi="Comic Sans MS"/>
          <w:i/>
          <w:sz w:val="20"/>
          <w:szCs w:val="20"/>
        </w:rPr>
        <w:t>/e/</w:t>
      </w:r>
      <w:r w:rsidRPr="00863EC0">
        <w:rPr>
          <w:rFonts w:ascii="Comic Sans MS" w:hAnsi="Comic Sans MS"/>
          <w:i/>
          <w:sz w:val="20"/>
          <w:szCs w:val="20"/>
        </w:rPr>
        <w:t xml:space="preserve">s les </w:t>
      </w:r>
      <w:proofErr w:type="spellStart"/>
      <w:r w:rsidRPr="00863EC0">
        <w:rPr>
          <w:rFonts w:ascii="Comic Sans MS" w:hAnsi="Comic Sans MS"/>
          <w:i/>
          <w:sz w:val="20"/>
          <w:szCs w:val="20"/>
        </w:rPr>
        <w:t>un</w:t>
      </w:r>
      <w:proofErr w:type="spellEnd"/>
      <w:r w:rsidR="00A272D4" w:rsidRPr="00863EC0">
        <w:rPr>
          <w:rFonts w:ascii="Comic Sans MS" w:hAnsi="Comic Sans MS"/>
          <w:i/>
          <w:sz w:val="20"/>
          <w:szCs w:val="20"/>
        </w:rPr>
        <w:t>/e/</w:t>
      </w:r>
      <w:r w:rsidRPr="00863EC0">
        <w:rPr>
          <w:rFonts w:ascii="Comic Sans MS" w:hAnsi="Comic Sans MS"/>
          <w:i/>
          <w:sz w:val="20"/>
          <w:szCs w:val="20"/>
        </w:rPr>
        <w:t xml:space="preserve">s des autres et veille à ce que cela soit vécu comme un enrichissement et une promesse pour la croissance de </w:t>
      </w:r>
      <w:proofErr w:type="spellStart"/>
      <w:r w:rsidRPr="00863EC0">
        <w:rPr>
          <w:rFonts w:ascii="Comic Sans MS" w:hAnsi="Comic Sans MS"/>
          <w:i/>
          <w:sz w:val="20"/>
          <w:szCs w:val="20"/>
        </w:rPr>
        <w:t>tou</w:t>
      </w:r>
      <w:proofErr w:type="spellEnd"/>
      <w:r w:rsidRPr="00863EC0">
        <w:rPr>
          <w:rFonts w:ascii="Comic Sans MS" w:hAnsi="Comic Sans MS"/>
          <w:i/>
          <w:sz w:val="20"/>
          <w:szCs w:val="20"/>
        </w:rPr>
        <w:t>/te/s.</w:t>
      </w:r>
    </w:p>
    <w:p w:rsidR="00E538F5" w:rsidRPr="00863EC0" w:rsidRDefault="00BB21B0"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Elle accueille toutes les familles en respectant les différences,</w:t>
      </w:r>
      <w:r w:rsidR="00E538F5" w:rsidRPr="00863EC0">
        <w:rPr>
          <w:rFonts w:ascii="Comic Sans MS" w:hAnsi="Comic Sans MS"/>
          <w:i/>
          <w:sz w:val="20"/>
          <w:szCs w:val="20"/>
        </w:rPr>
        <w:t xml:space="preserve"> </w:t>
      </w:r>
      <w:r w:rsidR="00C06D4B" w:rsidRPr="00863EC0">
        <w:rPr>
          <w:rFonts w:ascii="Comic Sans MS" w:hAnsi="Comic Sans MS"/>
          <w:i/>
          <w:sz w:val="20"/>
          <w:szCs w:val="20"/>
        </w:rPr>
        <w:t>leurs diversités, culturelles, sociales, religieuses…</w:t>
      </w:r>
      <w:r w:rsidR="00C74465" w:rsidRPr="00863EC0">
        <w:rPr>
          <w:rFonts w:ascii="Comic Sans MS" w:hAnsi="Comic Sans MS"/>
          <w:i/>
          <w:sz w:val="20"/>
          <w:szCs w:val="20"/>
        </w:rPr>
        <w:t xml:space="preserve"> et tous les enfants en tenant compte de leur différence d’âges et  de réussite scolaire.</w:t>
      </w:r>
    </w:p>
    <w:p w:rsidR="00C06D4B" w:rsidRPr="00BF4E48" w:rsidRDefault="00C06D4B" w:rsidP="006B7EF8">
      <w:pPr>
        <w:jc w:val="both"/>
        <w:rPr>
          <w:rFonts w:ascii="Comic Sans MS" w:hAnsi="Comic Sans MS"/>
          <w:b/>
          <w:sz w:val="20"/>
          <w:szCs w:val="20"/>
        </w:rPr>
      </w:pPr>
      <w:r w:rsidRPr="00BF4E48">
        <w:rPr>
          <w:rFonts w:ascii="Comic Sans MS" w:hAnsi="Comic Sans MS"/>
          <w:b/>
          <w:sz w:val="20"/>
          <w:szCs w:val="20"/>
        </w:rPr>
        <w:t>Pour cela :</w:t>
      </w:r>
    </w:p>
    <w:p w:rsidR="00C06D4B" w:rsidRPr="00863EC0" w:rsidRDefault="00C06D4B" w:rsidP="006B7EF8">
      <w:pPr>
        <w:jc w:val="both"/>
        <w:rPr>
          <w:rFonts w:ascii="Comic Sans MS" w:hAnsi="Comic Sans MS"/>
          <w:sz w:val="20"/>
          <w:szCs w:val="20"/>
        </w:rPr>
      </w:pPr>
      <w:r w:rsidRPr="00863EC0">
        <w:rPr>
          <w:rFonts w:ascii="Comic Sans MS" w:hAnsi="Comic Sans MS"/>
          <w:sz w:val="20"/>
          <w:szCs w:val="20"/>
        </w:rPr>
        <w:t xml:space="preserve">*des moyens pédagogiques innovants sont mis en œuvre ; les enseignants </w:t>
      </w:r>
      <w:r w:rsidR="00C74465" w:rsidRPr="00863EC0">
        <w:rPr>
          <w:rFonts w:ascii="Comic Sans MS" w:hAnsi="Comic Sans MS"/>
          <w:sz w:val="20"/>
          <w:szCs w:val="20"/>
        </w:rPr>
        <w:t>ont le souci de</w:t>
      </w:r>
      <w:r w:rsidRPr="00863EC0">
        <w:rPr>
          <w:rFonts w:ascii="Comic Sans MS" w:hAnsi="Comic Sans MS"/>
          <w:sz w:val="20"/>
          <w:szCs w:val="20"/>
        </w:rPr>
        <w:t xml:space="preserve"> développer la différenciation pédagogique (attention portée aux rythmes d’apprentissage, </w:t>
      </w:r>
      <w:r w:rsidR="00CB6133" w:rsidRPr="00863EC0">
        <w:rPr>
          <w:rFonts w:ascii="Comic Sans MS" w:hAnsi="Comic Sans MS"/>
          <w:sz w:val="20"/>
          <w:szCs w:val="20"/>
        </w:rPr>
        <w:t xml:space="preserve">aux réussites, </w:t>
      </w:r>
      <w:r w:rsidRPr="00863EC0">
        <w:rPr>
          <w:rFonts w:ascii="Comic Sans MS" w:hAnsi="Comic Sans MS"/>
          <w:sz w:val="20"/>
          <w:szCs w:val="20"/>
        </w:rPr>
        <w:t>aux types de difficulté…).</w:t>
      </w:r>
    </w:p>
    <w:p w:rsidR="00C06D4B" w:rsidRPr="00863EC0" w:rsidRDefault="00C06D4B" w:rsidP="006B7EF8">
      <w:pPr>
        <w:jc w:val="both"/>
        <w:rPr>
          <w:rFonts w:ascii="Comic Sans MS" w:hAnsi="Comic Sans MS"/>
          <w:sz w:val="20"/>
          <w:szCs w:val="20"/>
        </w:rPr>
      </w:pPr>
      <w:r w:rsidRPr="00863EC0">
        <w:rPr>
          <w:rFonts w:ascii="Comic Sans MS" w:hAnsi="Comic Sans MS"/>
          <w:sz w:val="20"/>
          <w:szCs w:val="20"/>
        </w:rPr>
        <w:t xml:space="preserve">*le montant des contributions familiales est étudié de manière à ne pas empêcher certaines familles d’inscrire </w:t>
      </w:r>
      <w:proofErr w:type="gramStart"/>
      <w:r w:rsidRPr="00863EC0">
        <w:rPr>
          <w:rFonts w:ascii="Comic Sans MS" w:hAnsi="Comic Sans MS"/>
          <w:sz w:val="20"/>
          <w:szCs w:val="20"/>
        </w:rPr>
        <w:t>leur(s) enfants(s</w:t>
      </w:r>
      <w:proofErr w:type="gramEnd"/>
      <w:r w:rsidRPr="00863EC0">
        <w:rPr>
          <w:rFonts w:ascii="Comic Sans MS" w:hAnsi="Comic Sans MS"/>
          <w:sz w:val="20"/>
          <w:szCs w:val="20"/>
        </w:rPr>
        <w:t>). Des tarifs dégressifs sont proposés.</w:t>
      </w:r>
    </w:p>
    <w:p w:rsidR="0046644E" w:rsidRDefault="0046644E" w:rsidP="006B7EF8">
      <w:pPr>
        <w:jc w:val="both"/>
        <w:rPr>
          <w:rFonts w:ascii="Comic Sans MS" w:hAnsi="Comic Sans MS"/>
          <w:b/>
          <w:sz w:val="24"/>
          <w:szCs w:val="24"/>
          <w:u w:val="single"/>
        </w:rPr>
      </w:pPr>
    </w:p>
    <w:p w:rsidR="00CB6133" w:rsidRPr="00BF4E48" w:rsidRDefault="0046644E" w:rsidP="006B7EF8">
      <w:pPr>
        <w:jc w:val="both"/>
        <w:rPr>
          <w:rFonts w:ascii="Comic Sans MS" w:hAnsi="Comic Sans MS"/>
          <w:b/>
          <w:sz w:val="24"/>
          <w:szCs w:val="24"/>
          <w:u w:val="single"/>
        </w:rPr>
      </w:pPr>
      <w:r>
        <w:rPr>
          <w:rFonts w:ascii="Comic Sans MS" w:hAnsi="Comic Sans MS"/>
          <w:b/>
          <w:sz w:val="24"/>
          <w:szCs w:val="24"/>
          <w:u w:val="single"/>
        </w:rPr>
        <w:lastRenderedPageBreak/>
        <w:t xml:space="preserve">II </w:t>
      </w:r>
      <w:r w:rsidR="00CB6133" w:rsidRPr="00BF4E48">
        <w:rPr>
          <w:rFonts w:ascii="Comic Sans MS" w:hAnsi="Comic Sans MS"/>
          <w:b/>
          <w:sz w:val="24"/>
          <w:szCs w:val="24"/>
          <w:u w:val="single"/>
        </w:rPr>
        <w:t>Accueillir dans la confiance</w:t>
      </w:r>
    </w:p>
    <w:p w:rsidR="00F43371" w:rsidRPr="00863EC0" w:rsidRDefault="00CB6133"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Dans l’école, chacun est acteur : enseignant</w:t>
      </w:r>
      <w:r w:rsidR="00A272D4" w:rsidRPr="00863EC0">
        <w:rPr>
          <w:rFonts w:ascii="Comic Sans MS" w:hAnsi="Comic Sans MS"/>
          <w:i/>
          <w:sz w:val="20"/>
          <w:szCs w:val="20"/>
        </w:rPr>
        <w:t>/e</w:t>
      </w:r>
      <w:r w:rsidRPr="00863EC0">
        <w:rPr>
          <w:rFonts w:ascii="Comic Sans MS" w:hAnsi="Comic Sans MS"/>
          <w:i/>
          <w:sz w:val="20"/>
          <w:szCs w:val="20"/>
        </w:rPr>
        <w:t>, enfant, parent, personnel</w:t>
      </w:r>
      <w:r w:rsidR="00F43371" w:rsidRPr="00863EC0">
        <w:rPr>
          <w:rFonts w:ascii="Comic Sans MS" w:hAnsi="Comic Sans MS"/>
          <w:i/>
          <w:sz w:val="20"/>
          <w:szCs w:val="20"/>
        </w:rPr>
        <w:t xml:space="preserve">, </w:t>
      </w:r>
      <w:r w:rsidRPr="00863EC0">
        <w:rPr>
          <w:rFonts w:ascii="Comic Sans MS" w:hAnsi="Comic Sans MS"/>
          <w:i/>
          <w:sz w:val="20"/>
          <w:szCs w:val="20"/>
        </w:rPr>
        <w:t xml:space="preserve"> chacun/</w:t>
      </w:r>
      <w:r w:rsidR="00F43371" w:rsidRPr="00863EC0">
        <w:rPr>
          <w:rFonts w:ascii="Comic Sans MS" w:hAnsi="Comic Sans MS"/>
          <w:i/>
          <w:sz w:val="20"/>
          <w:szCs w:val="20"/>
        </w:rPr>
        <w:t>e à sa place propre, tous ensemble responsables de la réussite du projet de l’école.</w:t>
      </w:r>
    </w:p>
    <w:p w:rsidR="00F43371" w:rsidRPr="00863EC0" w:rsidRDefault="00F43371"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Les parents font confiance au savoir-faire professionnel des enseignant/e/s. Les enseignant/e/s accueillent volontiers les questions des parents quant aux choix pédagogiques et éducatifs.</w:t>
      </w:r>
    </w:p>
    <w:p w:rsidR="00F43371" w:rsidRPr="00863EC0" w:rsidRDefault="00F43371"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L’école vise à conforter la confiance en soi, le sens de l’effort dans la patience, la réussite personnelle et collective.</w:t>
      </w:r>
    </w:p>
    <w:p w:rsidR="00F43371" w:rsidRPr="00BF4E48" w:rsidRDefault="00F43371" w:rsidP="006B7EF8">
      <w:pPr>
        <w:jc w:val="both"/>
        <w:rPr>
          <w:rFonts w:ascii="Comic Sans MS" w:hAnsi="Comic Sans MS"/>
          <w:b/>
          <w:sz w:val="20"/>
          <w:szCs w:val="20"/>
        </w:rPr>
      </w:pPr>
      <w:r w:rsidRPr="00BF4E48">
        <w:rPr>
          <w:rFonts w:ascii="Comic Sans MS" w:hAnsi="Comic Sans MS"/>
          <w:b/>
          <w:sz w:val="20"/>
          <w:szCs w:val="20"/>
        </w:rPr>
        <w:t>Pour cela :</w:t>
      </w:r>
    </w:p>
    <w:p w:rsidR="00F43371" w:rsidRPr="00863EC0" w:rsidRDefault="00F43371" w:rsidP="006B7EF8">
      <w:pPr>
        <w:jc w:val="both"/>
        <w:rPr>
          <w:rFonts w:ascii="Comic Sans MS" w:hAnsi="Comic Sans MS"/>
          <w:sz w:val="20"/>
          <w:szCs w:val="20"/>
        </w:rPr>
      </w:pPr>
      <w:r w:rsidRPr="00863EC0">
        <w:rPr>
          <w:rFonts w:ascii="Comic Sans MS" w:hAnsi="Comic Sans MS"/>
          <w:sz w:val="20"/>
          <w:szCs w:val="20"/>
        </w:rPr>
        <w:t>*le dialogue parents-enseignant/e/s-directeur est encouragé et des temps spécifiques y sont consacrés.</w:t>
      </w:r>
    </w:p>
    <w:p w:rsidR="00F43371" w:rsidRPr="00863EC0" w:rsidRDefault="00F43371" w:rsidP="006B7EF8">
      <w:pPr>
        <w:jc w:val="both"/>
        <w:rPr>
          <w:rFonts w:ascii="Comic Sans MS" w:hAnsi="Comic Sans MS"/>
          <w:sz w:val="20"/>
          <w:szCs w:val="20"/>
        </w:rPr>
      </w:pPr>
      <w:r w:rsidRPr="00863EC0">
        <w:rPr>
          <w:rFonts w:ascii="Comic Sans MS" w:hAnsi="Comic Sans MS"/>
          <w:sz w:val="20"/>
          <w:szCs w:val="20"/>
        </w:rPr>
        <w:t>*l’école cherche à adapter les pratiques pédagogiques, le contenu de l’enseignement, les règles de vie commune.</w:t>
      </w:r>
    </w:p>
    <w:p w:rsidR="00F43371" w:rsidRPr="00863EC0" w:rsidRDefault="00F43371" w:rsidP="006B7EF8">
      <w:pPr>
        <w:jc w:val="both"/>
        <w:rPr>
          <w:rFonts w:ascii="Comic Sans MS" w:hAnsi="Comic Sans MS"/>
          <w:sz w:val="20"/>
          <w:szCs w:val="20"/>
        </w:rPr>
      </w:pPr>
      <w:r w:rsidRPr="00863EC0">
        <w:rPr>
          <w:rFonts w:ascii="Comic Sans MS" w:hAnsi="Comic Sans MS"/>
          <w:sz w:val="20"/>
          <w:szCs w:val="20"/>
        </w:rPr>
        <w:t>*il est tenu compte des situations particulières.</w:t>
      </w:r>
    </w:p>
    <w:p w:rsidR="006C528F" w:rsidRPr="00863EC0" w:rsidRDefault="006C528F" w:rsidP="006B7EF8">
      <w:pPr>
        <w:jc w:val="both"/>
        <w:rPr>
          <w:rFonts w:ascii="Comic Sans MS" w:hAnsi="Comic Sans MS"/>
          <w:sz w:val="20"/>
          <w:szCs w:val="20"/>
        </w:rPr>
      </w:pPr>
      <w:r w:rsidRPr="00863EC0">
        <w:rPr>
          <w:rFonts w:ascii="Comic Sans MS" w:hAnsi="Comic Sans MS"/>
          <w:sz w:val="20"/>
          <w:szCs w:val="20"/>
        </w:rPr>
        <w:t>*un « contrat de scolarisation » est signé entre la famille et l’école.</w:t>
      </w:r>
    </w:p>
    <w:p w:rsidR="00F43371" w:rsidRPr="00BF4E48" w:rsidRDefault="0046644E" w:rsidP="006B7EF8">
      <w:pPr>
        <w:jc w:val="both"/>
        <w:rPr>
          <w:rFonts w:ascii="Comic Sans MS" w:hAnsi="Comic Sans MS"/>
          <w:b/>
          <w:sz w:val="24"/>
          <w:szCs w:val="24"/>
          <w:u w:val="single"/>
        </w:rPr>
      </w:pPr>
      <w:r>
        <w:rPr>
          <w:rFonts w:ascii="Comic Sans MS" w:hAnsi="Comic Sans MS"/>
          <w:b/>
          <w:sz w:val="24"/>
          <w:szCs w:val="24"/>
          <w:u w:val="single"/>
        </w:rPr>
        <w:t xml:space="preserve">III </w:t>
      </w:r>
      <w:r w:rsidR="00F43371" w:rsidRPr="00BF4E48">
        <w:rPr>
          <w:rFonts w:ascii="Comic Sans MS" w:hAnsi="Comic Sans MS"/>
          <w:b/>
          <w:sz w:val="24"/>
          <w:szCs w:val="24"/>
          <w:u w:val="single"/>
        </w:rPr>
        <w:t>Grandir</w:t>
      </w:r>
    </w:p>
    <w:p w:rsidR="00F43371" w:rsidRPr="00863EC0" w:rsidRDefault="00B43DA7"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L’équipe éducative est convaincue que toute personne humaine grandit tout au long de sa vie.</w:t>
      </w:r>
    </w:p>
    <w:p w:rsidR="00B43DA7" w:rsidRPr="00863EC0" w:rsidRDefault="00B43DA7"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L’école catholique Ste Thérèse accueille chaque enfant pour l’éveiller en ayant foi en ses possibilités d’évolution. Dans la société et dans l’Eglise, les acteurs de l’école prennent le parti de l’Espérance. Chaque enfant est regardé</w:t>
      </w:r>
      <w:r w:rsidR="00A272D4" w:rsidRPr="00863EC0">
        <w:rPr>
          <w:rFonts w:ascii="Comic Sans MS" w:hAnsi="Comic Sans MS"/>
          <w:i/>
          <w:sz w:val="20"/>
          <w:szCs w:val="20"/>
        </w:rPr>
        <w:t>/e</w:t>
      </w:r>
      <w:r w:rsidRPr="00863EC0">
        <w:rPr>
          <w:rFonts w:ascii="Comic Sans MS" w:hAnsi="Comic Sans MS"/>
          <w:i/>
          <w:sz w:val="20"/>
          <w:szCs w:val="20"/>
        </w:rPr>
        <w:t xml:space="preserve"> comme être singulier capable de progrès.</w:t>
      </w:r>
    </w:p>
    <w:p w:rsidR="005F7921" w:rsidRPr="00863EC0" w:rsidRDefault="00B43DA7"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L’école aide l’enfant à grandir personnellement et avec les autres, à se prendre en charge et à se situer p</w:t>
      </w:r>
      <w:r w:rsidR="00466713" w:rsidRPr="00863EC0">
        <w:rPr>
          <w:rFonts w:ascii="Comic Sans MS" w:hAnsi="Comic Sans MS"/>
          <w:i/>
          <w:sz w:val="20"/>
          <w:szCs w:val="20"/>
        </w:rPr>
        <w:t>r</w:t>
      </w:r>
      <w:r w:rsidRPr="00863EC0">
        <w:rPr>
          <w:rFonts w:ascii="Comic Sans MS" w:hAnsi="Comic Sans MS"/>
          <w:i/>
          <w:sz w:val="20"/>
          <w:szCs w:val="20"/>
        </w:rPr>
        <w:t>ogressivement comme futur/e citoyen/</w:t>
      </w:r>
      <w:proofErr w:type="spellStart"/>
      <w:r w:rsidRPr="00863EC0">
        <w:rPr>
          <w:rFonts w:ascii="Comic Sans MS" w:hAnsi="Comic Sans MS"/>
          <w:i/>
          <w:sz w:val="20"/>
          <w:szCs w:val="20"/>
        </w:rPr>
        <w:t>ne</w:t>
      </w:r>
      <w:proofErr w:type="spellEnd"/>
      <w:r w:rsidR="00466713" w:rsidRPr="00863EC0">
        <w:rPr>
          <w:rFonts w:ascii="Comic Sans MS" w:hAnsi="Comic Sans MS"/>
          <w:i/>
          <w:sz w:val="20"/>
          <w:szCs w:val="20"/>
        </w:rPr>
        <w:t xml:space="preserve"> dans la société.</w:t>
      </w:r>
    </w:p>
    <w:p w:rsidR="00EF12FB" w:rsidRPr="00BF4E48" w:rsidRDefault="005F7921" w:rsidP="006B7EF8">
      <w:pPr>
        <w:jc w:val="both"/>
        <w:rPr>
          <w:rFonts w:ascii="Comic Sans MS" w:hAnsi="Comic Sans MS"/>
          <w:b/>
          <w:sz w:val="20"/>
          <w:szCs w:val="20"/>
        </w:rPr>
      </w:pPr>
      <w:r w:rsidRPr="00BF4E48">
        <w:rPr>
          <w:rFonts w:ascii="Comic Sans MS" w:hAnsi="Comic Sans MS"/>
          <w:b/>
          <w:sz w:val="20"/>
          <w:szCs w:val="20"/>
        </w:rPr>
        <w:t>Pour cela :</w:t>
      </w:r>
    </w:p>
    <w:p w:rsidR="005F7921" w:rsidRPr="00863EC0" w:rsidRDefault="005F7921" w:rsidP="006B7EF8">
      <w:pPr>
        <w:jc w:val="both"/>
        <w:rPr>
          <w:rFonts w:ascii="Comic Sans MS" w:hAnsi="Comic Sans MS"/>
          <w:sz w:val="20"/>
          <w:szCs w:val="20"/>
        </w:rPr>
      </w:pPr>
      <w:r w:rsidRPr="00863EC0">
        <w:rPr>
          <w:rFonts w:ascii="Comic Sans MS" w:hAnsi="Comic Sans MS"/>
          <w:sz w:val="20"/>
          <w:szCs w:val="20"/>
        </w:rPr>
        <w:t>*l’école a le souci de la formation des personnels</w:t>
      </w:r>
    </w:p>
    <w:p w:rsidR="005F7921" w:rsidRPr="00863EC0" w:rsidRDefault="005F7921" w:rsidP="006B7EF8">
      <w:pPr>
        <w:jc w:val="both"/>
        <w:rPr>
          <w:rFonts w:ascii="Comic Sans MS" w:hAnsi="Comic Sans MS"/>
          <w:sz w:val="20"/>
          <w:szCs w:val="20"/>
        </w:rPr>
      </w:pPr>
      <w:r w:rsidRPr="00863EC0">
        <w:rPr>
          <w:rFonts w:ascii="Comic Sans MS" w:hAnsi="Comic Sans MS"/>
          <w:sz w:val="20"/>
          <w:szCs w:val="20"/>
        </w:rPr>
        <w:t>*les enseignant/e/s prévoient régulièrement, avec les enfants, une évaluation des réussites, des progrès, de leur investissement.</w:t>
      </w:r>
    </w:p>
    <w:p w:rsidR="00B43DA7" w:rsidRPr="00863EC0" w:rsidRDefault="005F7921" w:rsidP="006B7EF8">
      <w:pPr>
        <w:jc w:val="both"/>
        <w:rPr>
          <w:rFonts w:ascii="Comic Sans MS" w:hAnsi="Comic Sans MS"/>
          <w:sz w:val="20"/>
          <w:szCs w:val="20"/>
        </w:rPr>
      </w:pPr>
      <w:r w:rsidRPr="00863EC0">
        <w:rPr>
          <w:rFonts w:ascii="Comic Sans MS" w:hAnsi="Comic Sans MS"/>
          <w:sz w:val="20"/>
          <w:szCs w:val="20"/>
        </w:rPr>
        <w:t xml:space="preserve">*la réflexion en équipe est favorisée et permet aux enseignant/e/s d’interroger leurs pratiques. </w:t>
      </w:r>
      <w:r w:rsidR="00B43DA7" w:rsidRPr="00863EC0">
        <w:rPr>
          <w:rFonts w:ascii="Comic Sans MS" w:hAnsi="Comic Sans MS"/>
          <w:sz w:val="20"/>
          <w:szCs w:val="20"/>
        </w:rPr>
        <w:t xml:space="preserve"> </w:t>
      </w:r>
    </w:p>
    <w:p w:rsidR="00CB6133" w:rsidRPr="00BF4E48" w:rsidRDefault="00CB6133" w:rsidP="006B7EF8">
      <w:pPr>
        <w:jc w:val="both"/>
        <w:rPr>
          <w:rFonts w:ascii="Comic Sans MS" w:hAnsi="Comic Sans MS"/>
          <w:b/>
          <w:sz w:val="24"/>
          <w:szCs w:val="24"/>
          <w:u w:val="single"/>
        </w:rPr>
      </w:pPr>
      <w:r w:rsidRPr="00863EC0">
        <w:rPr>
          <w:rFonts w:ascii="Comic Sans MS" w:hAnsi="Comic Sans MS"/>
          <w:i/>
          <w:sz w:val="20"/>
          <w:szCs w:val="20"/>
        </w:rPr>
        <w:t xml:space="preserve"> </w:t>
      </w:r>
      <w:r w:rsidR="0046644E">
        <w:rPr>
          <w:rFonts w:ascii="Comic Sans MS" w:hAnsi="Comic Sans MS"/>
          <w:b/>
          <w:sz w:val="24"/>
          <w:szCs w:val="24"/>
          <w:u w:val="single"/>
        </w:rPr>
        <w:t>IV V</w:t>
      </w:r>
      <w:r w:rsidR="00EF12FB" w:rsidRPr="00BF4E48">
        <w:rPr>
          <w:rFonts w:ascii="Comic Sans MS" w:hAnsi="Comic Sans MS"/>
          <w:b/>
          <w:sz w:val="24"/>
          <w:szCs w:val="24"/>
          <w:u w:val="single"/>
        </w:rPr>
        <w:t>ivre en relation</w:t>
      </w:r>
    </w:p>
    <w:p w:rsidR="00EF12FB" w:rsidRPr="00863EC0" w:rsidRDefault="00EF12FB"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Considérer toute personne comme un être de relation suppose de prendre en compte ses droits, ses besoins. La communauté éducative est attentive aux besoins que révèlent  les émotions des enfants  (peur, colère, tristesse, joie…) :</w:t>
      </w:r>
    </w:p>
    <w:p w:rsidR="00EF12FB" w:rsidRPr="00863EC0" w:rsidRDefault="00EF12FB"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sym w:font="Wingdings" w:char="F046"/>
      </w:r>
      <w:proofErr w:type="gramStart"/>
      <w:r w:rsidRPr="00863EC0">
        <w:rPr>
          <w:rFonts w:ascii="Comic Sans MS" w:hAnsi="Comic Sans MS"/>
          <w:i/>
          <w:sz w:val="20"/>
          <w:szCs w:val="20"/>
        </w:rPr>
        <w:t>être</w:t>
      </w:r>
      <w:proofErr w:type="gramEnd"/>
      <w:r w:rsidRPr="00863EC0">
        <w:rPr>
          <w:rFonts w:ascii="Comic Sans MS" w:hAnsi="Comic Sans MS"/>
          <w:i/>
          <w:sz w:val="20"/>
          <w:szCs w:val="20"/>
        </w:rPr>
        <w:t xml:space="preserve"> accueilli/e </w:t>
      </w:r>
      <w:r w:rsidRPr="00863EC0">
        <w:rPr>
          <w:rFonts w:ascii="Comic Sans MS" w:hAnsi="Comic Sans MS"/>
          <w:i/>
          <w:sz w:val="20"/>
          <w:szCs w:val="20"/>
        </w:rPr>
        <w:sym w:font="Wingdings" w:char="F046"/>
      </w:r>
      <w:r w:rsidRPr="00863EC0">
        <w:rPr>
          <w:rFonts w:ascii="Comic Sans MS" w:hAnsi="Comic Sans MS"/>
          <w:i/>
          <w:sz w:val="20"/>
          <w:szCs w:val="20"/>
        </w:rPr>
        <w:t xml:space="preserve">se sentir en sécurité, protégé/e </w:t>
      </w:r>
      <w:r w:rsidRPr="00863EC0">
        <w:rPr>
          <w:rFonts w:ascii="Comic Sans MS" w:hAnsi="Comic Sans MS"/>
          <w:i/>
          <w:sz w:val="20"/>
          <w:szCs w:val="20"/>
        </w:rPr>
        <w:sym w:font="Wingdings" w:char="F046"/>
      </w:r>
      <w:r w:rsidRPr="00863EC0">
        <w:rPr>
          <w:rFonts w:ascii="Comic Sans MS" w:hAnsi="Comic Sans MS"/>
          <w:i/>
          <w:sz w:val="20"/>
          <w:szCs w:val="20"/>
        </w:rPr>
        <w:t xml:space="preserve">être rassuré/e </w:t>
      </w:r>
      <w:r w:rsidRPr="00863EC0">
        <w:rPr>
          <w:rFonts w:ascii="Comic Sans MS" w:hAnsi="Comic Sans MS"/>
          <w:i/>
          <w:sz w:val="20"/>
          <w:szCs w:val="20"/>
        </w:rPr>
        <w:sym w:font="Wingdings" w:char="F046"/>
      </w:r>
      <w:r w:rsidRPr="00863EC0">
        <w:rPr>
          <w:rFonts w:ascii="Comic Sans MS" w:hAnsi="Comic Sans MS"/>
          <w:i/>
          <w:sz w:val="20"/>
          <w:szCs w:val="20"/>
        </w:rPr>
        <w:t xml:space="preserve">être écouté/e, reconnu/e, pouvoir s’exprimer </w:t>
      </w:r>
      <w:r w:rsidRPr="00863EC0">
        <w:rPr>
          <w:rFonts w:ascii="Comic Sans MS" w:hAnsi="Comic Sans MS"/>
          <w:i/>
          <w:sz w:val="20"/>
          <w:szCs w:val="20"/>
        </w:rPr>
        <w:sym w:font="Wingdings" w:char="F046"/>
      </w:r>
      <w:r w:rsidRPr="00863EC0">
        <w:rPr>
          <w:rFonts w:ascii="Comic Sans MS" w:hAnsi="Comic Sans MS"/>
          <w:i/>
          <w:sz w:val="20"/>
          <w:szCs w:val="20"/>
        </w:rPr>
        <w:t xml:space="preserve">être consolé/e </w:t>
      </w:r>
      <w:r w:rsidRPr="00863EC0">
        <w:rPr>
          <w:rFonts w:ascii="Comic Sans MS" w:hAnsi="Comic Sans MS"/>
          <w:i/>
          <w:sz w:val="20"/>
          <w:szCs w:val="20"/>
        </w:rPr>
        <w:sym w:font="Wingdings" w:char="F046"/>
      </w:r>
      <w:r w:rsidRPr="00863EC0">
        <w:rPr>
          <w:rFonts w:ascii="Comic Sans MS" w:hAnsi="Comic Sans MS"/>
          <w:i/>
          <w:sz w:val="20"/>
          <w:szCs w:val="20"/>
        </w:rPr>
        <w:t>partager</w:t>
      </w:r>
    </w:p>
    <w:p w:rsidR="00446409" w:rsidRPr="00863EC0" w:rsidRDefault="00446409"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Comme l’adulte, l’enfant doit donc prendre conscience de ses droits, de ses devoirs</w:t>
      </w:r>
      <w:r w:rsidR="00B01482" w:rsidRPr="00863EC0">
        <w:rPr>
          <w:rFonts w:ascii="Comic Sans MS" w:hAnsi="Comic Sans MS"/>
          <w:i/>
          <w:sz w:val="20"/>
          <w:szCs w:val="20"/>
        </w:rPr>
        <w:t>, de ses responsabilités.</w:t>
      </w:r>
    </w:p>
    <w:p w:rsidR="00B01482" w:rsidRPr="00863EC0" w:rsidRDefault="00B01482"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Les temps de fête permettent de partager le bonheur de vivre ensemble dans la différence des talents, des capacités et des convictions.</w:t>
      </w:r>
    </w:p>
    <w:p w:rsidR="00B01482" w:rsidRPr="00BF4E48" w:rsidRDefault="00B01482" w:rsidP="006B7EF8">
      <w:pPr>
        <w:jc w:val="both"/>
        <w:rPr>
          <w:rFonts w:ascii="Comic Sans MS" w:hAnsi="Comic Sans MS"/>
          <w:b/>
          <w:sz w:val="20"/>
          <w:szCs w:val="20"/>
        </w:rPr>
      </w:pPr>
      <w:r w:rsidRPr="00BF4E48">
        <w:rPr>
          <w:rFonts w:ascii="Comic Sans MS" w:hAnsi="Comic Sans MS"/>
          <w:b/>
          <w:sz w:val="20"/>
          <w:szCs w:val="20"/>
        </w:rPr>
        <w:lastRenderedPageBreak/>
        <w:t>Pour cela :</w:t>
      </w:r>
    </w:p>
    <w:p w:rsidR="0081420E" w:rsidRPr="00863EC0" w:rsidRDefault="0081420E" w:rsidP="006B7EF8">
      <w:pPr>
        <w:jc w:val="both"/>
        <w:rPr>
          <w:rFonts w:ascii="Comic Sans MS" w:hAnsi="Comic Sans MS"/>
          <w:sz w:val="20"/>
          <w:szCs w:val="20"/>
        </w:rPr>
      </w:pPr>
      <w:r w:rsidRPr="00863EC0">
        <w:rPr>
          <w:rFonts w:ascii="Comic Sans MS" w:hAnsi="Comic Sans MS"/>
          <w:sz w:val="20"/>
          <w:szCs w:val="20"/>
        </w:rPr>
        <w:t>*un règlement intérieur pouvant être actualisé est remis aux familles.</w:t>
      </w:r>
    </w:p>
    <w:p w:rsidR="0081420E" w:rsidRPr="00863EC0" w:rsidRDefault="0081420E" w:rsidP="006B7EF8">
      <w:pPr>
        <w:jc w:val="both"/>
        <w:rPr>
          <w:rFonts w:ascii="Comic Sans MS" w:hAnsi="Comic Sans MS"/>
          <w:sz w:val="20"/>
          <w:szCs w:val="20"/>
        </w:rPr>
      </w:pPr>
      <w:r w:rsidRPr="00863EC0">
        <w:rPr>
          <w:rFonts w:ascii="Comic Sans MS" w:hAnsi="Comic Sans MS"/>
          <w:sz w:val="20"/>
          <w:szCs w:val="20"/>
        </w:rPr>
        <w:t>*le Code de Vie adopté dans l’école fait l’objet d’un travail dans chaque classe pour que chacun/e puisse y adhérer et le respecter.</w:t>
      </w:r>
    </w:p>
    <w:p w:rsidR="0081420E" w:rsidRPr="00863EC0" w:rsidRDefault="0081420E" w:rsidP="006B7EF8">
      <w:pPr>
        <w:jc w:val="both"/>
        <w:rPr>
          <w:rFonts w:ascii="Comic Sans MS" w:hAnsi="Comic Sans MS"/>
          <w:sz w:val="20"/>
          <w:szCs w:val="20"/>
        </w:rPr>
      </w:pPr>
      <w:r w:rsidRPr="00863EC0">
        <w:rPr>
          <w:rFonts w:ascii="Comic Sans MS" w:hAnsi="Comic Sans MS"/>
          <w:sz w:val="20"/>
          <w:szCs w:val="20"/>
        </w:rPr>
        <w:t>*Les élèves sont responsabilisé</w:t>
      </w:r>
      <w:r w:rsidR="00F7597E">
        <w:rPr>
          <w:rFonts w:ascii="Comic Sans MS" w:hAnsi="Comic Sans MS"/>
          <w:sz w:val="20"/>
          <w:szCs w:val="20"/>
        </w:rPr>
        <w:t>/e/</w:t>
      </w:r>
      <w:r w:rsidRPr="00863EC0">
        <w:rPr>
          <w:rFonts w:ascii="Comic Sans MS" w:hAnsi="Comic Sans MS"/>
          <w:sz w:val="20"/>
          <w:szCs w:val="20"/>
        </w:rPr>
        <w:t>s : délégué</w:t>
      </w:r>
      <w:r w:rsidR="00F7597E">
        <w:rPr>
          <w:rFonts w:ascii="Comic Sans MS" w:hAnsi="Comic Sans MS"/>
          <w:sz w:val="20"/>
          <w:szCs w:val="20"/>
        </w:rPr>
        <w:t>/e/</w:t>
      </w:r>
      <w:r w:rsidRPr="00863EC0">
        <w:rPr>
          <w:rFonts w:ascii="Comic Sans MS" w:hAnsi="Comic Sans MS"/>
          <w:sz w:val="20"/>
          <w:szCs w:val="20"/>
        </w:rPr>
        <w:t>s de classe, conseil d’élèves…</w:t>
      </w:r>
    </w:p>
    <w:p w:rsidR="0081420E" w:rsidRPr="00863EC0" w:rsidRDefault="0081420E" w:rsidP="006B7EF8">
      <w:pPr>
        <w:jc w:val="both"/>
        <w:rPr>
          <w:rFonts w:ascii="Comic Sans MS" w:hAnsi="Comic Sans MS"/>
          <w:sz w:val="20"/>
          <w:szCs w:val="20"/>
        </w:rPr>
      </w:pPr>
      <w:r w:rsidRPr="00863EC0">
        <w:rPr>
          <w:rFonts w:ascii="Comic Sans MS" w:hAnsi="Comic Sans MS"/>
          <w:sz w:val="20"/>
          <w:szCs w:val="20"/>
        </w:rPr>
        <w:t>*des moments et des lieux de rencontre sont organisés : « Forums » et « grands accueils »…</w:t>
      </w:r>
    </w:p>
    <w:p w:rsidR="0081420E" w:rsidRPr="00863EC0" w:rsidRDefault="0081420E" w:rsidP="006B7EF8">
      <w:pPr>
        <w:jc w:val="both"/>
        <w:rPr>
          <w:rFonts w:ascii="Comic Sans MS" w:hAnsi="Comic Sans MS"/>
          <w:sz w:val="20"/>
          <w:szCs w:val="20"/>
        </w:rPr>
      </w:pPr>
      <w:r w:rsidRPr="00863EC0">
        <w:rPr>
          <w:rFonts w:ascii="Comic Sans MS" w:hAnsi="Comic Sans MS"/>
          <w:sz w:val="20"/>
          <w:szCs w:val="20"/>
        </w:rPr>
        <w:t>*des actions caritatives et/ou de solidarité sont prévues.</w:t>
      </w:r>
    </w:p>
    <w:p w:rsidR="0081420E" w:rsidRPr="00863EC0" w:rsidRDefault="0081420E" w:rsidP="006B7EF8">
      <w:pPr>
        <w:jc w:val="both"/>
        <w:rPr>
          <w:rFonts w:ascii="Comic Sans MS" w:hAnsi="Comic Sans MS"/>
          <w:sz w:val="20"/>
          <w:szCs w:val="20"/>
        </w:rPr>
      </w:pPr>
      <w:r w:rsidRPr="00863EC0">
        <w:rPr>
          <w:rFonts w:ascii="Comic Sans MS" w:hAnsi="Comic Sans MS"/>
          <w:sz w:val="20"/>
          <w:szCs w:val="20"/>
        </w:rPr>
        <w:t>*des temps conviviaux et/ou culturels (marchés, concerts, petits déjeuners, fêtes…) sont organisés chaque année. Parents et enseignants se concertent pour l’organisation de ces temps forts.</w:t>
      </w:r>
    </w:p>
    <w:p w:rsidR="0081420E" w:rsidRPr="00863EC0" w:rsidRDefault="0081420E" w:rsidP="0081420E">
      <w:pPr>
        <w:jc w:val="both"/>
        <w:rPr>
          <w:rFonts w:ascii="Comic Sans MS" w:hAnsi="Comic Sans MS"/>
          <w:sz w:val="20"/>
          <w:szCs w:val="20"/>
        </w:rPr>
      </w:pPr>
      <w:r w:rsidRPr="00863EC0">
        <w:rPr>
          <w:rFonts w:ascii="Comic Sans MS" w:hAnsi="Comic Sans MS"/>
          <w:sz w:val="20"/>
          <w:szCs w:val="20"/>
        </w:rPr>
        <w:t xml:space="preserve">*les associations de parents d’élèves (O.G.E.C. et A.P.E.L.) ont besoin de la collaboration régulière ou plus ponctuelle des familles pour une réelle participation de </w:t>
      </w:r>
      <w:proofErr w:type="spellStart"/>
      <w:r w:rsidRPr="00863EC0">
        <w:rPr>
          <w:rFonts w:ascii="Comic Sans MS" w:hAnsi="Comic Sans MS"/>
          <w:sz w:val="20"/>
          <w:szCs w:val="20"/>
        </w:rPr>
        <w:t>tou</w:t>
      </w:r>
      <w:proofErr w:type="spellEnd"/>
      <w:r w:rsidRPr="00863EC0">
        <w:rPr>
          <w:rFonts w:ascii="Comic Sans MS" w:hAnsi="Comic Sans MS"/>
          <w:sz w:val="20"/>
          <w:szCs w:val="20"/>
        </w:rPr>
        <w:t>/te/s.</w:t>
      </w:r>
    </w:p>
    <w:p w:rsidR="0081420E" w:rsidRPr="00863EC0" w:rsidRDefault="0081420E" w:rsidP="0081420E">
      <w:pPr>
        <w:jc w:val="both"/>
        <w:rPr>
          <w:rFonts w:ascii="Comic Sans MS" w:hAnsi="Comic Sans MS"/>
          <w:sz w:val="20"/>
          <w:szCs w:val="20"/>
        </w:rPr>
      </w:pPr>
      <w:r w:rsidRPr="00863EC0">
        <w:rPr>
          <w:rFonts w:ascii="Comic Sans MS" w:hAnsi="Comic Sans MS"/>
          <w:sz w:val="20"/>
          <w:szCs w:val="20"/>
        </w:rPr>
        <w:t>*Selon l’âge des enfants, l’école saisit les occasions d’expériences de vie ouvertes sur le quartier, la ville, la paroisse.</w:t>
      </w:r>
    </w:p>
    <w:p w:rsidR="001C3CC6" w:rsidRPr="00863EC0" w:rsidRDefault="001C3CC6" w:rsidP="0081420E">
      <w:pPr>
        <w:jc w:val="both"/>
        <w:rPr>
          <w:rFonts w:ascii="Comic Sans MS" w:hAnsi="Comic Sans MS"/>
          <w:sz w:val="20"/>
          <w:szCs w:val="20"/>
        </w:rPr>
      </w:pPr>
      <w:r w:rsidRPr="00863EC0">
        <w:rPr>
          <w:rFonts w:ascii="Comic Sans MS" w:hAnsi="Comic Sans MS"/>
          <w:sz w:val="20"/>
          <w:szCs w:val="20"/>
        </w:rPr>
        <w:t>*L’école communique aux familles la vie de l’école, ses réalisations, ses projets…</w:t>
      </w:r>
    </w:p>
    <w:p w:rsidR="00BF3694" w:rsidRPr="00BF4E48" w:rsidRDefault="0046644E" w:rsidP="0081420E">
      <w:pPr>
        <w:jc w:val="both"/>
        <w:rPr>
          <w:rFonts w:ascii="Comic Sans MS" w:hAnsi="Comic Sans MS"/>
          <w:b/>
          <w:sz w:val="24"/>
          <w:szCs w:val="24"/>
          <w:u w:val="single"/>
        </w:rPr>
      </w:pPr>
      <w:r>
        <w:rPr>
          <w:rFonts w:ascii="Comic Sans MS" w:hAnsi="Comic Sans MS"/>
          <w:b/>
          <w:sz w:val="24"/>
          <w:szCs w:val="24"/>
          <w:u w:val="single"/>
        </w:rPr>
        <w:t xml:space="preserve">V </w:t>
      </w:r>
      <w:r w:rsidR="00BF3694" w:rsidRPr="00BF4E48">
        <w:rPr>
          <w:rFonts w:ascii="Comic Sans MS" w:hAnsi="Comic Sans MS"/>
          <w:b/>
          <w:sz w:val="24"/>
          <w:szCs w:val="24"/>
          <w:u w:val="single"/>
        </w:rPr>
        <w:t>Connaître la culture chrétienne</w:t>
      </w:r>
    </w:p>
    <w:p w:rsidR="0081420E" w:rsidRPr="00863EC0" w:rsidRDefault="00BF3694"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L’école Ste Thérèse est une école catholique qui accueille tous les enfants quelle que soit leur religion.</w:t>
      </w:r>
    </w:p>
    <w:p w:rsidR="00BF3694" w:rsidRPr="00863EC0" w:rsidRDefault="00BF3694"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De la maternelle au CP, un éveil religieux est proposé. A partir du CE1, tous les enfants sont invités à suivre un temps de culture chrétienne qui comporte une ouverture aux autres religions.</w:t>
      </w:r>
    </w:p>
    <w:p w:rsidR="00231FEA" w:rsidRPr="00863EC0" w:rsidRDefault="00231FEA" w:rsidP="0046644E">
      <w:pPr>
        <w:pBdr>
          <w:top w:val="single" w:sz="4" w:space="1" w:color="auto"/>
          <w:left w:val="single" w:sz="4" w:space="4" w:color="auto"/>
          <w:bottom w:val="single" w:sz="4" w:space="1" w:color="auto"/>
          <w:right w:val="single" w:sz="4" w:space="4" w:color="auto"/>
        </w:pBdr>
        <w:jc w:val="both"/>
        <w:rPr>
          <w:rFonts w:ascii="Comic Sans MS" w:hAnsi="Comic Sans MS"/>
          <w:i/>
          <w:sz w:val="20"/>
          <w:szCs w:val="20"/>
        </w:rPr>
      </w:pPr>
      <w:r w:rsidRPr="00863EC0">
        <w:rPr>
          <w:rFonts w:ascii="Comic Sans MS" w:hAnsi="Comic Sans MS"/>
          <w:i/>
          <w:sz w:val="20"/>
          <w:szCs w:val="20"/>
        </w:rPr>
        <w:t>L’éveil à la foi et la catéchèse sont organisés dans la paroisse. Dans le cadre du projet pastoral, l’école permet aux enfants qui le souhaitent d’exprimer leurs demandes, leurs attentes</w:t>
      </w:r>
      <w:r w:rsidR="001062EA" w:rsidRPr="00863EC0">
        <w:rPr>
          <w:rFonts w:ascii="Comic Sans MS" w:hAnsi="Comic Sans MS"/>
          <w:i/>
          <w:sz w:val="20"/>
          <w:szCs w:val="20"/>
        </w:rPr>
        <w:t xml:space="preserve"> (catéchèse, sacrements…)</w:t>
      </w:r>
      <w:r w:rsidRPr="00863EC0">
        <w:rPr>
          <w:rFonts w:ascii="Comic Sans MS" w:hAnsi="Comic Sans MS"/>
          <w:i/>
          <w:sz w:val="20"/>
          <w:szCs w:val="20"/>
        </w:rPr>
        <w:t>.</w:t>
      </w:r>
    </w:p>
    <w:p w:rsidR="00231FEA" w:rsidRPr="00BF4E48" w:rsidRDefault="00231FEA" w:rsidP="006B7EF8">
      <w:pPr>
        <w:jc w:val="both"/>
        <w:rPr>
          <w:rFonts w:ascii="Comic Sans MS" w:hAnsi="Comic Sans MS"/>
          <w:b/>
          <w:sz w:val="20"/>
          <w:szCs w:val="20"/>
        </w:rPr>
      </w:pPr>
      <w:r w:rsidRPr="00BF4E48">
        <w:rPr>
          <w:rFonts w:ascii="Comic Sans MS" w:hAnsi="Comic Sans MS"/>
          <w:b/>
          <w:sz w:val="20"/>
          <w:szCs w:val="20"/>
        </w:rPr>
        <w:t>Pour cela :</w:t>
      </w:r>
    </w:p>
    <w:p w:rsidR="00231FEA" w:rsidRPr="00863EC0" w:rsidRDefault="00231FEA" w:rsidP="006B7EF8">
      <w:pPr>
        <w:jc w:val="both"/>
        <w:rPr>
          <w:rFonts w:ascii="Comic Sans MS" w:hAnsi="Comic Sans MS"/>
          <w:sz w:val="20"/>
          <w:szCs w:val="20"/>
        </w:rPr>
      </w:pPr>
      <w:r w:rsidRPr="00863EC0">
        <w:rPr>
          <w:rFonts w:ascii="Comic Sans MS" w:hAnsi="Comic Sans MS"/>
          <w:sz w:val="20"/>
          <w:szCs w:val="20"/>
        </w:rPr>
        <w:t>*Il existe des temps spécifiques de culture chrétienne animés à partir des outils proposés par l’Enseignement Catholique.</w:t>
      </w:r>
    </w:p>
    <w:p w:rsidR="00231FEA" w:rsidRPr="00863EC0" w:rsidRDefault="00231FEA" w:rsidP="006B7EF8">
      <w:pPr>
        <w:jc w:val="both"/>
        <w:rPr>
          <w:rFonts w:ascii="Comic Sans MS" w:hAnsi="Comic Sans MS"/>
          <w:sz w:val="20"/>
          <w:szCs w:val="20"/>
        </w:rPr>
      </w:pPr>
      <w:r w:rsidRPr="00863EC0">
        <w:rPr>
          <w:rFonts w:ascii="Comic Sans MS" w:hAnsi="Comic Sans MS"/>
          <w:sz w:val="20"/>
          <w:szCs w:val="20"/>
        </w:rPr>
        <w:t>*Des temps de célébration sont prévus (célébrations de Noël, de Pâques…).</w:t>
      </w:r>
    </w:p>
    <w:p w:rsidR="00231FEA" w:rsidRPr="00863EC0" w:rsidRDefault="00231FEA" w:rsidP="006B7EF8">
      <w:pPr>
        <w:jc w:val="both"/>
        <w:rPr>
          <w:rFonts w:ascii="Comic Sans MS" w:hAnsi="Comic Sans MS"/>
          <w:sz w:val="20"/>
          <w:szCs w:val="20"/>
        </w:rPr>
      </w:pPr>
      <w:r w:rsidRPr="00863EC0">
        <w:rPr>
          <w:rFonts w:ascii="Comic Sans MS" w:hAnsi="Comic Sans MS"/>
          <w:sz w:val="20"/>
          <w:szCs w:val="20"/>
        </w:rPr>
        <w:t>*Des témoignages</w:t>
      </w:r>
      <w:r w:rsidRPr="00863EC0">
        <w:rPr>
          <w:rFonts w:ascii="Comic Sans MS" w:hAnsi="Comic Sans MS"/>
          <w:i/>
          <w:sz w:val="20"/>
          <w:szCs w:val="20"/>
        </w:rPr>
        <w:t xml:space="preserve"> </w:t>
      </w:r>
      <w:r w:rsidR="001B215D" w:rsidRPr="00863EC0">
        <w:rPr>
          <w:rFonts w:ascii="Comic Sans MS" w:hAnsi="Comic Sans MS"/>
          <w:sz w:val="20"/>
          <w:szCs w:val="20"/>
        </w:rPr>
        <w:t>d’engagement sont donnés.</w:t>
      </w:r>
    </w:p>
    <w:p w:rsidR="001B215D" w:rsidRPr="00863EC0" w:rsidRDefault="001B215D" w:rsidP="006B7EF8">
      <w:pPr>
        <w:jc w:val="both"/>
        <w:rPr>
          <w:rFonts w:ascii="Comic Sans MS" w:hAnsi="Comic Sans MS"/>
          <w:sz w:val="20"/>
          <w:szCs w:val="20"/>
        </w:rPr>
      </w:pPr>
      <w:r w:rsidRPr="00863EC0">
        <w:rPr>
          <w:rFonts w:ascii="Comic Sans MS" w:hAnsi="Comic Sans MS"/>
          <w:sz w:val="20"/>
          <w:szCs w:val="20"/>
        </w:rPr>
        <w:t>*Un sens spirituel est donné aux évènements vécus par les enfants : bougie allumée, pensée, prière dans des situations difficiles (pouvant être partagées) dans le respect de l’intimité et de la capacité de l’enfant à vivre ce moment.</w:t>
      </w:r>
    </w:p>
    <w:p w:rsidR="001062EA" w:rsidRPr="00863EC0" w:rsidRDefault="001B215D" w:rsidP="006B7EF8">
      <w:pPr>
        <w:jc w:val="both"/>
        <w:rPr>
          <w:rFonts w:ascii="Comic Sans MS" w:hAnsi="Comic Sans MS"/>
          <w:sz w:val="20"/>
          <w:szCs w:val="20"/>
        </w:rPr>
      </w:pPr>
      <w:r w:rsidRPr="00863EC0">
        <w:rPr>
          <w:rFonts w:ascii="Comic Sans MS" w:hAnsi="Comic Sans MS"/>
          <w:sz w:val="20"/>
          <w:szCs w:val="20"/>
        </w:rPr>
        <w:t>*la rentrée des classes est un moment de rencontre entre les parents, les enfants, le prêtre, l’équipe enseignante.</w:t>
      </w:r>
    </w:p>
    <w:p w:rsidR="001062EA" w:rsidRPr="00BF4E48" w:rsidRDefault="001062EA" w:rsidP="006B7EF8">
      <w:pPr>
        <w:jc w:val="both"/>
        <w:rPr>
          <w:rFonts w:ascii="Comic Sans MS" w:hAnsi="Comic Sans MS"/>
          <w:b/>
          <w:sz w:val="24"/>
          <w:szCs w:val="24"/>
          <w:u w:val="single"/>
        </w:rPr>
      </w:pPr>
      <w:r w:rsidRPr="00BF4E48">
        <w:rPr>
          <w:rFonts w:ascii="Comic Sans MS" w:hAnsi="Comic Sans MS"/>
          <w:b/>
          <w:sz w:val="24"/>
          <w:szCs w:val="24"/>
          <w:u w:val="single"/>
        </w:rPr>
        <w:t>Evaluation et mise en œuvre du projet</w:t>
      </w:r>
    </w:p>
    <w:p w:rsidR="00C06D4B" w:rsidRPr="0046644E" w:rsidRDefault="001062EA" w:rsidP="006B7EF8">
      <w:pPr>
        <w:jc w:val="both"/>
        <w:rPr>
          <w:rFonts w:ascii="Comic Sans MS" w:hAnsi="Comic Sans MS"/>
          <w:i/>
          <w:sz w:val="20"/>
          <w:szCs w:val="20"/>
        </w:rPr>
      </w:pPr>
      <w:r w:rsidRPr="00BF4E48">
        <w:rPr>
          <w:rFonts w:ascii="Comic Sans MS" w:hAnsi="Comic Sans MS"/>
          <w:i/>
          <w:sz w:val="20"/>
          <w:szCs w:val="20"/>
        </w:rPr>
        <w:t xml:space="preserve">Les projets pédagogiques, les actions s’inspirent de ce projet éducatif. </w:t>
      </w:r>
      <w:r w:rsidR="00CB7B71" w:rsidRPr="00BF4E48">
        <w:rPr>
          <w:rFonts w:ascii="Comic Sans MS" w:hAnsi="Comic Sans MS"/>
          <w:i/>
          <w:sz w:val="20"/>
          <w:szCs w:val="20"/>
        </w:rPr>
        <w:t xml:space="preserve"> </w:t>
      </w:r>
      <w:r w:rsidRPr="00BF4E48">
        <w:rPr>
          <w:rFonts w:ascii="Comic Sans MS" w:hAnsi="Comic Sans MS"/>
          <w:i/>
          <w:sz w:val="20"/>
          <w:szCs w:val="20"/>
        </w:rPr>
        <w:t xml:space="preserve">Il peut être </w:t>
      </w:r>
      <w:r w:rsidR="00CB7B71" w:rsidRPr="00BF4E48">
        <w:rPr>
          <w:rFonts w:ascii="Comic Sans MS" w:hAnsi="Comic Sans MS"/>
          <w:i/>
          <w:sz w:val="20"/>
          <w:szCs w:val="20"/>
        </w:rPr>
        <w:t>mentionné comme point d’appui lors</w:t>
      </w:r>
      <w:r w:rsidRPr="00BF4E48">
        <w:rPr>
          <w:rFonts w:ascii="Comic Sans MS" w:hAnsi="Comic Sans MS"/>
          <w:i/>
          <w:sz w:val="20"/>
          <w:szCs w:val="20"/>
        </w:rPr>
        <w:t xml:space="preserve"> des évènements</w:t>
      </w:r>
      <w:r w:rsidR="00CB7B71" w:rsidRPr="00BF4E48">
        <w:rPr>
          <w:rFonts w:ascii="Comic Sans MS" w:hAnsi="Comic Sans MS"/>
          <w:i/>
          <w:sz w:val="20"/>
          <w:szCs w:val="20"/>
        </w:rPr>
        <w:t xml:space="preserve"> marquants</w:t>
      </w:r>
      <w:r w:rsidRPr="00BF4E48">
        <w:rPr>
          <w:rFonts w:ascii="Comic Sans MS" w:hAnsi="Comic Sans MS"/>
          <w:i/>
          <w:sz w:val="20"/>
          <w:szCs w:val="20"/>
        </w:rPr>
        <w:t xml:space="preserve"> de la vie de l’école.</w:t>
      </w:r>
      <w:r w:rsidR="0046644E">
        <w:rPr>
          <w:rFonts w:ascii="Comic Sans MS" w:hAnsi="Comic Sans MS"/>
          <w:i/>
          <w:sz w:val="20"/>
          <w:szCs w:val="20"/>
        </w:rPr>
        <w:t xml:space="preserve"> </w:t>
      </w:r>
      <w:bookmarkStart w:id="0" w:name="_GoBack"/>
      <w:bookmarkEnd w:id="0"/>
      <w:r w:rsidRPr="00BF4E48">
        <w:rPr>
          <w:rFonts w:ascii="Comic Sans MS" w:hAnsi="Comic Sans MS"/>
          <w:i/>
          <w:sz w:val="20"/>
          <w:szCs w:val="20"/>
        </w:rPr>
        <w:t xml:space="preserve">Adopté en Conseil d’établissement en 2009, relu et revu en 2014, ce projet doit être repris périodiquement pour évaluation.  </w:t>
      </w:r>
    </w:p>
    <w:sectPr w:rsidR="00C06D4B" w:rsidRPr="0046644E" w:rsidSect="004664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8"/>
    <w:rsid w:val="001062EA"/>
    <w:rsid w:val="001B215D"/>
    <w:rsid w:val="001C3CC6"/>
    <w:rsid w:val="00231FEA"/>
    <w:rsid w:val="003A7DD4"/>
    <w:rsid w:val="00446409"/>
    <w:rsid w:val="0046644E"/>
    <w:rsid w:val="00466713"/>
    <w:rsid w:val="00557A59"/>
    <w:rsid w:val="005F7921"/>
    <w:rsid w:val="006B7EF8"/>
    <w:rsid w:val="006C528F"/>
    <w:rsid w:val="00811D81"/>
    <w:rsid w:val="0081420E"/>
    <w:rsid w:val="0084554F"/>
    <w:rsid w:val="00863EC0"/>
    <w:rsid w:val="008737C0"/>
    <w:rsid w:val="00A24AA9"/>
    <w:rsid w:val="00A272D4"/>
    <w:rsid w:val="00B01482"/>
    <w:rsid w:val="00B43DA7"/>
    <w:rsid w:val="00BB21B0"/>
    <w:rsid w:val="00BF3694"/>
    <w:rsid w:val="00BF4E48"/>
    <w:rsid w:val="00C06D4B"/>
    <w:rsid w:val="00C74465"/>
    <w:rsid w:val="00CB6133"/>
    <w:rsid w:val="00CB7B71"/>
    <w:rsid w:val="00D144A3"/>
    <w:rsid w:val="00D46C71"/>
    <w:rsid w:val="00D80675"/>
    <w:rsid w:val="00DB6936"/>
    <w:rsid w:val="00E538F5"/>
    <w:rsid w:val="00EF12FB"/>
    <w:rsid w:val="00F43371"/>
    <w:rsid w:val="00F759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E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E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7E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1134</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Poste01</cp:lastModifiedBy>
  <cp:revision>18</cp:revision>
  <dcterms:created xsi:type="dcterms:W3CDTF">2014-05-13T07:03:00Z</dcterms:created>
  <dcterms:modified xsi:type="dcterms:W3CDTF">2015-11-20T16:32:00Z</dcterms:modified>
</cp:coreProperties>
</file>